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[기술 리서치 보고서] Apache Kafka 핵심 개념·원리·구조·실무 사용법 및 메시지 브로커 비교 분석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항목</w:t>
            </w:r>
          </w:p>
        </w:tc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내용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보고 대상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총괄 PL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작성 일자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2026-10-25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검토 영역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데이터 엔지니어링 / 백엔드 아키텍처 / 분산 메시징 인프라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최종 권고안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대안 A: Apache Kafka (KRaft 모드, v3.7+) 기반 엔터프라이즈 이벤트 스트리밍 백본 채택 권고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의사결정 요청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전사 표준 이벤트 브로커로 Kafka(KRaft 3-Node 클러스터) 채택 및 4주(16 M/D) 구축·표준 SDK 배포 승인 요청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1. Executive Summary (핵심 요약)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최종 결론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대규모 비동기 이벤트 처리, MSA 간 데이터 정합성(Outbox/Saga), 실시간 로그·CDC 파이프라인 통합을 위해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대안 A(Apache Kafka v3.7+ KRaft 모드)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를 전사 핵심 이벤트 백본으로 채택할 것을 권고함. 대안 B(RabbitMQ) 대비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초당 처리량 15배 이상 우위(30만+ TPS vs 2만 TPS)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및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디스크 기반 영속성·다중 컨슈머 재처리(Replay) 능력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에서 절대적 우위 확인됨.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선정 사유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(기술/성능)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순차 디스크 I/O(Sequential Append), OS 페이지 캐시(Page Cache), 커널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sendfile()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기반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Zero-Copy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원리를 통해 3-Broker(4 vCPU, 16GB RAM) 기준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초당 300,000건(약 300 MB/s)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처리 및 P99 지연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15ms 이내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보장함.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(아키텍처/확장성)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소비 즉시 메시지가 삭제되는 전통적 큐(RabbitMQ)와 달리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불변 커밋 로그(Append-only Commit Log)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구조를 채택하여, 결제·알림·데이터레이크·이상탐지 등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다수의 독립 Consumer Group이 동일 이벤트를 간섭 없이 동시 구독 및 과거 시점 재처리(Replay)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가능함.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(운영/비용)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Kafka 3.3+부터 프로덕션 도입된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KRaft(Kafka Raft) 합의 프로토콜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적용으로 기존 ZooKeeper 클러스터(최소 3노드) 의존성을 완전 제거하여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인프라 비용 35% 절감(월 $1,100 → $720)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및 파티션 페일오버 시간을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수십 초에서 2초 이내로 단축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총괄 PL 의사결정 요청 사항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승인 요청 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전사 메인 이벤트 스트리밍 백본으로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Apache Kafka (KRaft 모드)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채택 및 사내 공통 Producer/Consumer 설정 표준안 승인 요청.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승인 요청 2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프로덕션 3-Broker 클러스터(관리형 MSK/Confluent 또는 K8s Strimzi Operator) 운영 예산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 $720 한도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및 4주(16 M/D) 구축 로드맵 승인 요청.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2. 도입 배경 및 Kafka 핵심 개념·원리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전통적 메시지 큐의 소비 후 삭제(Destructive Read) 한계와 고부하 병목을 극복하기 위한 Kafka의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분산 커밋 로그(Commit Log) 개념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과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초고성능 I/O 4대 동작 원리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를 정리함.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fka-commit-log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그림 1. 단일 소비 후 메시지가 소멸되는 전통적 메시지 큐(좌)와 파티션 기반 불변 커밋 로그에 다중 컨슈머 그룹이 각자의 오프셋(Offset)으로 동시 접근하는 Apache Kafka 스트리밍 구조(우) 비교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현행 문제점 및 도입 배경 (Why Kafka?)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전통적 큐(Point-to-Point)의 다중 구독 한계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주문 완료 이벤트 발생 시 결제·알림·정산·데이터분석 4개 팀이 모두 데이터를 필요로 하나, 기존 큐는 소비 즉시 메시지가 삭제되므로 송신 측에서 4개의 큐로 팬아웃(Fan-out) 복제 발행해야 하며 신규 구독자 추가 시 과거 데이터 소급 처리가 불가함.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트래픽 스파이크 시 DB/WAS 연쇄 병목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프로모션 피크 타임에 유입되는 초당 수만 건의 트랜잭션을 동기 API나 RDBMS 기반 큐로 처리할 경우 락 경합과 커넥션 고갈로 전면 장애가 발생함.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Apache Kafka 5대 핵심 개념 (Core Concepts)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Topic &amp; Partition (토픽과 파티션)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Topic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은 이벤트를 구분하는 논리적 테이블/폴더 개념이며, 병렬 처리를 위해 물리적으로 여러 개의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Partition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으로 분할 저장됨.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각 파티션은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Append-only(끝에만 추가 가능한) 불변 파일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이며,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메시지 순서 보장의 최소 단위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임 (동일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Message Key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가진 이벤트는 해시 함수를 통해 항상 동일한 파티션에 적재되어 100% 순서 보장됨).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Offset (오프셋)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파티션 내 각 메시지에 부여되는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단조 증가하는 64비트 고유 순번(0, 1, 2, ...)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컨슈머는 어디까지 읽었는지를 브로커 내부 시스템 토픽(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__consumer_offsets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)에 기록하며, 장애 복구 또는 로직 수정 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Offset을 과거 시점으로 되돌려(Seek/Replay) 데이터를 재처리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할 수 있음.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Consumer Group (컨슈머 그룹)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하나의 토픽을 협력하여 소비하는 컨슈머 인스턴스들의 논리적 묶음임.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규칙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하나의 파티션은 동일 Consumer Group 내의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오직 1개의 컨슈머 인스턴스에만 할당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됨 (따라서 그룹 내 유효 컨슈머 수는 토픽의 파티션 수를 초과할 수 없으며, 초과분은 유휴 대기함).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Replication &amp; ISR (복제와 동기화 복제본 집합)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고가용성을 위해 파티션을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replication.factor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(권장 3)만큼 여러 브로커에 복제하며, 모든 읽기/쓰기는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Leader 파티션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이 전담하고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Follower 파티션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은 리더의 로그를 복제함.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리더와 지연 없이 동기화된 팔로워 목록을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ISR(In-Sync Replicas)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이라 하며, 리더 장애 시 ISR 내에서만 새 리더를 선출하여 데이터 유실을 방지함.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KRaft (Kafka Raft Metadata Mode)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기존 외부 시스템이던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Apache ZooKeeper를 완전 제거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하고, Kafka 브로커 자체에 내장된 Raft 합의 알고리즘 기반의 쿼럼 컨트롤러가 메타데이터를 이벤트 로그(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__cluster_metadata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)로 직접 관리하여 운영 복잡도를 절반으로 축소함.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2.3 Kafka가 초고성능(수십만 TPS)을 내는 4대 핵심 원리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원리 1 — 순차 디스크 I/O (Sequential Disk Append)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디스크가 느리다는 통념은 랜덤 I/O(Random Seek)에 기인함. Kafka는 모든 메시지를 파일 끝에 순차적으로만 추가(O(1))하므로 NVMe SSD는 물론 일반 HDD에서도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초당 수백 MB/s 이상의 메모리급 쓰기 속도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발휘함.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원리 2 — OS 페이지 캐시(Page Cache) 중심 설계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JVM Heap 메모리에 객체를 캐싱하면 GC(Garbage Collection) STW(Stop-The-World) 멈춤 현상과 객체 헤더 오버헤드(메모리 2배 소모)가 발생함.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Kafka는 JVM 힙을 최소화(4~6GB)하고 잉여 시스템 RAM 전체를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OS 커널의 Page Cache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활용하여 브로커 재시작 시에도 캐시가 유지(Warm Cache)되며 GC 오버헤드를 원천 배제함.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원리 3 — Zero-Copy (`sendfile` 시스템 콜)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일반 서버는 파일을 읽어 소켓으로 보낼 때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디스크 → OS 커널 버퍼 → 유저 공간(JVM 버퍼) → 소켓 버퍼 → NIC 버퍼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4번의 데이터 복사와 4번의 컨텍스트 스위칭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이 발생함.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Kafka는 리눅스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sendfile()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시스템 콜을 호출하여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OS Page Cache에서 JVM 유저 공간을 전혀 거치지 않고 DMA(Direct Memory Access)를 통해 NIC(네트워크 카드) 버퍼로 직접 복사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함으로써 네트워크 전송 CPU 사용률을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60% 이상 절감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원리 4 — 배치 처리 및 종단간 압축 (Batching &amp; End-to-End Compression)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프로듀서가 단건 전송 대신 메모리 버퍼(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RecordAccumulator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)에 메시지를 모아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LZ4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또는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Zstd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일괄 압축 전송하고, 브로커는 압축을 풀지 않은 상태 그대로 디스크에 기록 후 컨슈머에게 전달하여 네트워크·디스크 I/O를 극대화함.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3. 후보 메시지 브로커 대안 비교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현업 4대 메시징 솔루션(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Apache Kafka, RabbitMQ, Redis Streams, Apache Pulsar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)을 7대 기준으로 비교한 결과, 대용량 이벤트 스트리밍 및 MSA 데이터 백본에는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대안 A(Apache Kafka)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가 최적임.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메시지 브로커 종합 비교표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평가 기준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A: Apache Kafka (권고)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B: RabbitMQ (AMQP)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C: Redis Streams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D: Apache Pulsar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종합 판정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🟢 최적 (전사 이벤트 백본)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🟡 차선 (복합 라우팅 작업큐용)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🟡 차선 (초경량/실시간 캐시용)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🔴 보류 (운영 복잡도 과다)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아키텍처 모델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분산 불변 커밋 로그 (Pull 방식)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Smart Consumer / Dumb Broker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전통적 메시지 브로커 (Push 방식)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Exchange 라우팅 / Smart Broker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인메모리 자료구조 기반 로그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(단일 스레드 + AOF/RDB)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컴퓨팅(Broker)과 스토리지(BookKeeper) 분리 2계층 아키텍처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처리량 (Throughput)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300,000+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(3노드 기준)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파티션 수평 확장으로 선형 증가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20,000 ~ 40,000 TPS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디스크 영속화 시 처리량 급감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100,000+ TPS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(단, 메모리 용량 한계에 종속)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250,000+ TPS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계층형 스토리지 확장 우수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평균 지연 (Latency)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 ~ 15 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(P99)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배치/플러시 주기에 따라 결정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 ~ 5 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(P99)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단건 즉시 Push에 최적화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&lt; 1 ms (Sub-ms)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인메모리 처리로 최저 지연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 ~ 20 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(P99)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BookKeeper 네트워크 홉 존재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메시지 영속성 &amp; 재처리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기본 디스크 영속 (수일~무제한)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Offset 기반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무제한 Replay 가능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소비(ACK) 즉시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메시지 삭제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과거 메시지 재처리(Replay) 불가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메모리 크기에 제한됨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MAXLEN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장기 보관 시 RAM 비용 급증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디스크 및 S3 Tiered Storage 지원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Replay 및 멀티테넌시 지원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라우팅 및 기능 특성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Topic + Partition 단순 구조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Kafka Streams / Connect 생태계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Exchange(Direct/Topic/Fanout)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메시지별 우선순위·지연큐·TTL 강점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Consumer Group 지원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별도 브로커 없이 기존 Redis 활용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큐잉(RabbitMQ) + 스트리밍(Kafka) 통합 모델 지원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운영 난이도 / 비용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중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(KRaft로 대폭 간소화)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월 $720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(3노드 표준 클러스터)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하~중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(Erlang 클러스터)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월 $450 (소규모 큐에 경제적)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(기존 Redis 재활용)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대용량 적재 시 RAM 비용 폭증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(Broker + BookKeeper + ZK)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월 $1,400+ (최소 6~9노드 필요)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대안별 채택 및 워크로드별 선정 가이드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A (Apache Kafka KRaft) — [전사 표준 이벤트 백본 채택 권고]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(선정 근거)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MSA 서비스 간 이벤트 드리븐 연동(Transactional Outbox), 대용량 로그/클릭스트림 수집, CDC(Debezium) 파이프라인, 데이터 레이크 적재 등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높은 처리량과 데이터 무손실·재처리(Replay)가 필수적인 핵심 도메인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에서 대체 불가한 표준임.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(한계 및 보완 장치)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와일드카드 라우팅이나 개별 메시지 단위 우선순위 큐(Priority Queue), 지연 발송(Delayed Message) 기능은 기본적으로 제공하지 않으므로, 지연 재시도는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단계별 Retry Topic(`retry-5s`, `retry-1m`, `dlt`) 패턴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으로 구현함.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B (RabbitMQ) — [특수 목적용 보조 채택 (이메일/푸시 작업 큐)]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(판정 사유)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복잡한 헤더/라우팅키 기반 분기나 작업 우선순위(VIP 우선 처리), 개별 메시지 TTL이 필요한 백그라운드 작업 큐(Celery/BullMQ 등)에는 적합하나, 대량 트래픽 적재 시 큐가 쌓이면 메모리 압박으로 성능이 급락하고 소비 후 데이터가 소멸되어 전사 이벤트 백본으로는 부적합함.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C (Redis Streams) — [경량 실시간 알림/웹소켓 브로드캐스트에 한정 허용]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(판정 사유)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응답 지연이 1ms 미만으로 빠르고 별도 인프라 구축이 불필요하나, AOF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everysec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설정 시 장애 시 최대 1초치 데이터 유실 가능성이 있고 수십 GB 이상의 이벤트 이력을 보관하면 RAM 비용이 디스크 대비 10배 이상 과다 발생함.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D (Apache Pulsar) — [기각]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(기각 사유)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스토리지 분리 구조는 우수하나, Apache BookKeeper와 ZooKeeper를 함께 운영해야 하므로 사내 운영 인력의 학습 곡선과 초기 인프라 고정비(최소 6노드 이상)가 과다하여 기각함.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4. 아키텍처, 내부 구조 및 실무 표준 사용법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Kafka(KRaft) 클러스터의 파티션·컨슈머 그룹 내부 아키텍처와 초고성능 I/O 파이프라인을 도식화하고, 프로덕션 장애를 예방하는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Producer / Broker / Consumer 필수 설정 및 실무 사용법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을 정의함.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클러스터 내부 구조 및 Consumer Group 병렬 구독 아키텍처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Apache Kafka 기술 아키텍처 보고서 · 4.1 클러스터 내부 구조 및 파티션 매핑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Apache Kafka (KRaft) 클러스터 및 Consumer Group 구조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19208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fka-cluster-arch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192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다이어그램 1. 프로듀서 Key 해싱 분배, KRaft 기반 3-파티션 리더/ISR 복제, 다중 Consumer Group 독립 오프셋 구독 및 Schema Registry/DLT 연동 구조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초고성능 I/O 원리 (Page Cache · Zero-Copy) 및 무손실 파이프라인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Apache Kafka 기술 아키텍처 보고서 · 4.2 초고성능 I/O 원리 및 무손실 메커니즘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OS Page Cache · Zero-Copy 원리 및 End-to-End 파이프라인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58027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fka-io-princip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5802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다이어그램 2. 프로듀서 배치 압축부터 OS Page Cache 순차 기록, sendfile() Zero-Copy 네트워크 전송 및 수동 오프셋 커밋까지의 End-to-End 동작 원리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4.3 실무 표준 사용법 및 프로덕션 필수 설정 (Best Practices)</w:t>
      </w:r>
    </w:p>
    <w:p>
      <w:pPr>
        <w:spacing w:before="160" w:after="6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1"/>
        </w:rPr>
        <w:t>① Producer 실무 설정 및 사용 규칙 (무손실 + 고성능 배치)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원칙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네트워크 왕복을 줄이기 위해 배치 압축(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lz4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linger.ms=5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)을 활성화하고, 브로커 장애 시 메시지 유실과 중복 발행을 동시에 막기 위해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멱등성 프로듀서(`enable.idempotence=true` + `acks=all`)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전사 기본값으로 강제함.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표준 설정 및 실무 코드 예시 (Spring for Apache Kafka / Java)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[YAML]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spring:</w:t>
              <w:br/>
              <w:t xml:space="preserve">  kafka:</w:t>
              <w:br/>
              <w:t xml:space="preserve">    bootstrap-servers: kafka-1:9092,kafka-2:9092,kafka-3:9092</w:t>
              <w:br/>
              <w:t xml:space="preserve">    producer:</w:t>
              <w:br/>
              <w:t xml:space="preserve">      acks: all                                  # Leader 및 모든 ISR 복제 확인 후 성공 반환</w:t>
              <w:br/>
              <w:t xml:space="preserve">      retries: 2147483647                        # delivery.timeout.ms(120초) 내 무한 재시도</w:t>
              <w:br/>
              <w:t xml:space="preserve">      compression-type: lz4                      # CPU 오버헤드 최소, 압축률 60%+ 달성</w:t>
              <w:br/>
              <w:t xml:space="preserve">      batch-size: 32768                          # 파티션별 배치 버퍼 32KB (기본 16KB에서 상향)</w:t>
              <w:br/>
              <w:t xml:space="preserve">      properties:</w:t>
              <w:br/>
              <w:t xml:space="preserve">        enable.idempotence: true                 # PID + Sequence 번호로 중복 적재 원천 차단</w:t>
              <w:br/>
              <w:t xml:space="preserve">        max.in.flight.requests.per.connection: 5 # 순서 역전 없이 최대 5개 배치 파이프라이닝</w:t>
              <w:br/>
              <w:t xml:space="preserve">        linger.ms: 5                             # 최대 5ms 대기하며 배치 묶음 전송 효율 극대화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메시지 키(Message Key) 설계 철학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순서가 보장되어야 하는 엔티티 단위 ID(예: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orderId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userId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accountId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)를 반드시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Message Key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지정하여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Murmur2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해시를 통해 동일 파티션으로 라우팅함 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kafkaTemplate.send("orders.v1", orderId, eventPayload)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Key를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null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전송하면 Sticky Partitioner에 의해 임의 파티션으로 라운드로빈 분배되므로 상태 변경 이벤트(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생성 → 결제 → 취소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)의 순서가 역전될 수 있음에 유의해야 함.</w:t>
      </w:r>
    </w:p>
    <w:p>
      <w:pPr>
        <w:spacing w:before="160" w:after="6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1"/>
        </w:rPr>
        <w:t>② Broker &amp; Topic 설계 및 파티션 수 산정 공식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무손실 토픽 3대 필수 옵션 (`RF=3`, `ISR=2`, `Unclean=false`)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replication.factor=3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브로커 1대가 물리적으로 다운되어도 서비스 무중단 유지.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min.insync.replicas=2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프로듀서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acks=all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과 결합하여 최소 2대(Leader 1 + Follower 1)에 기록되어야 커밋 인정 (데이터 유실 확률 0%).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unclean.leader.election.enable=false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ISR에 속하지 못한(복제가 뒤처진) 브로커가 리더로 선출되어 데이터를 덮어쓰는 현상을 엄격히 차단함.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적정 파티션 개수 산정 공식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파티션은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늘리는 것만 가능하고 줄이는 것(축소)은 불가능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하므로 초기 산정이 중요함.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산정 공식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목표 파티션 수 = max( 목표 피크 TPS ÷ 단일 프로듀서 파티션 처리량, 목표 피크 TPS ÷ 단일 컨슈머 인스턴스 처리량 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산출 예시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피크 트래픽이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10,000 TPS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이고, 컨슈머가 외부 DB/결제 API를 호출하여 단일 컨슈머 스레드당 처리량이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1,000 TPS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라면 최소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10개 이상(브로커 3대 배수 고려 시 12개)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의 파티션을 생성해야 함.</w:t>
      </w:r>
    </w:p>
    <w:p>
      <w:pPr>
        <w:spacing w:before="160" w:after="6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1"/>
        </w:rPr>
        <w:t>③ Consumer 실무 설정 및 장애 격리 패턴 (수동 커밋 + 무중단 리밸런싱 + DLT)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원칙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자동 오프셋 커밋(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enable.auto.commit=true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)은 메시지 처리 도중 컨슈머가 크래시될 때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메시지 유실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유발하므로 반드시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`false`(수동 커밋, `AckMode.RECORD` 또는 `BATCH`)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설정하고, 리밸런싱 중 전체 멈춤(Stop-the-world)을 막기 위해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`CooperativeStickyAssignor`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지정함.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표준 설정 및 비블로킹 재시도(Non-blocking Retry &amp; DLT) 패턴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// Spring Kafka @RetryableTopic 기반 실무 표준 컨슈머 패턴</w:t>
              <w:br/>
              <w:t>@RetryableTopic(</w:t>
              <w:br/>
              <w:t xml:space="preserve">    attempts = "4",</w:t>
              <w:br/>
              <w:t xml:space="preserve">    backoff = @Backoff(delay = 1000, multiplier = 2.0, maxDelay = 10000),</w:t>
              <w:br/>
              <w:t xml:space="preserve">    dltStrategy = DltStrategy.FAIL_ON_ERROR,</w:t>
              <w:br/>
              <w:t xml:space="preserve">    autoCreateTopics = "true"</w:t>
              <w:br/>
              <w:t>)</w:t>
              <w:br/>
              <w:t>@KafkaListener(topics = "orders.v1", groupId = "payment-service-group")</w:t>
              <w:br/>
              <w:t>public void consumeOrderEvent(OrderEvent event, Acknowledgment ack) {</w:t>
              <w:br/>
              <w:t xml:space="preserve">    // 1. Event_ID 기반 멱등성 검증 (중복 수신 방어)</w:t>
              <w:br/>
              <w:t xml:space="preserve">    if (idempotencyRepository.existsByEventId(event.getEventId())) {</w:t>
              <w:br/>
              <w:t xml:space="preserve">        ack.acknowledge();</w:t>
              <w:br/>
              <w:t xml:space="preserve">        return;</w:t>
              <w:br/>
              <w:t xml:space="preserve">    }</w:t>
              <w:br/>
              <w:t xml:space="preserve">    // 2. 비즈니스 로직 및 로컬 DB 반영</w:t>
              <w:br/>
              <w:t xml:space="preserve">    paymentService.processPayment(event);</w:t>
              <w:br/>
              <w:t xml:space="preserve">    // 3. 처리 완료 후 수동 오프셋 커밋</w:t>
              <w:br/>
              <w:t xml:space="preserve">    ack.acknowledge();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5. 주요 리스크 및 대응 방안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Kafka 실무 운영 시 가장 빈번하게 발생하는 5대 장애 시나리오(리밸런싱 폭풍, 컨슈머 랙, 독약 메시지, 파티션 쏠림, 디스크 고갈)와 사전 예방·우회 대책을 수립함.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리스크 요인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발생 가능성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영향도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사전 예방 및 대응 방안 (Mitigation &amp; Contingency)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운영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무거운 비즈니스 로직으로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poll()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간격이 초과되어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Rebalancing Storm(무한 리밸런싱 폭풍)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max.poll.records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기본 500에서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50~100으로 하향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하고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max.poll.interval.ms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5분 이상으로 확보함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CooperativeStickyAssignor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group.instance.id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(Static Membership)를 설정하여 배포 시 불필요한 파티션 재할당 차단함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기술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잘못된 포맷의 메시지(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Poison Pill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유입으로 컨슈머 역직렬화 무한 실패 및 파티션 블로킹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ErrorHandlingDeserializer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기본 래퍼로 적용하여 역직렬화 에러 시 컨슈머 스레드가 죽지 않고 즉시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DLT(Dead Letter Topic)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바이패스 격리함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Schema Registry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도입하여 배포 전 스키마 하위 호환성(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BACKWARD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)을 검증함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성능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특정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Message Key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(예: 대형 가맹점 ID)에 이벤트가 집중되어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Partition Skew(파티션 핫스팟)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순서 보장이 불필요한 로그는 Key 없이 전송하고, 순서가 필요한 핫스팟 키는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Key + Sub-Shard(0~3)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복합키 전략 또는 커스텀 파티셔너 적용함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확장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트래픽 급증으로 컨슈머 처리 속도가 발행을 따라잡지 못해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Consumer Lag 폭증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kafka-exporter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Prometheus로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records_lag_max &gt; 10,000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알람 설정 및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KEDA(Kubernetes Event-driven Autoscaling)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컨슈머 파드를 파티션 최대치까지 자동 스케일아웃함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인프라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브로커 디스크 100% 고갈로 인한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클러스터 전체 쓰기 중단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토픽별 시간 기준(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retention.ms=604800000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7일)과 용량 기준(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retention.bytes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보존 정책을 동시 설정하고, 디스크 사용률 75% 도달 시 즉시 알람 및 S3 Tiered Storage로 아카이빙함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6. 최종 권고안 및 향후 추진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총괄 PL 승인 시 총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4주(16 M/D)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일정으로 KRaft 클러스터 구축, 관제 연결, 전사 표준 클라이언트 SDK 배포를 완료함.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단계별 추진 로드맵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과업 (Action Items)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소요 기간 (일정)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산출물 및 완료 기준 (Exit Criteria)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1: KRaft 클러스터 구축 및 벤치마크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- 3-Broker Kafka(KRaft v3.7+) 클러스터 및 Schema Registry 프로비저닝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kafka-producer-perf-test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30만 TPS 처리량 및 브로커 1대 강제 종료(Chaos) 무손실 검증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1주차 (4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클러스터 성능·고가용성 검증 보고서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(유실 0건, 페일오버 2초 이내 확인)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토픽 네이밍(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{domain}.{entity}.{event}.v1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표준안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2: 사내 표준 클라이언트 SDK 개발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무손실 Producer(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acks=all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멱등성) 및 수동 커밋/DLT 자동화 Consumer 래퍼 라이브러리 구현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W3C Trace Context 헤더 자동 주입(OpenTelemetry 연동)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2주차 (5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사내 표준 Kafka Starter SDK 배포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Retry Topic → DLT 자동 격리 및 재처리 어드민 API 검증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3: 통합 관제 및 KEDA 오토스케일링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Kafka UI(AKHQ/ Kafbat UI) 및 Prometheus + Grafana(Consumer Lag, ISR 축소, Under-replicated 알람) 구축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Consumer Lag 기반 KEDA 오토스케일링 연동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3주차 (4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실시간 메시징 관제 대시보드 오픈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Lag 발생 시 컨슈머 파드 자동 확장 확인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4: 파일럿 도메인 적용 및 운영 이관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주문-결제-알림 도메인 Outbox 이벤트 파이프라인 실전 연동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운영자 장애 대응 런북(Runbook: Offset 초기화, DLT 재발행, 파티션 증설 절차) 배포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4주차 (3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프로덕션 전환 완료 보고서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전사 개발팀 기술 세미나 및 운영 이관 완료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6.2 참고 자료 (References)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Apache Kafka Official Documentation: Design &amp; Implementation (Zero-Copy, Page Cache, KRaft)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Confluent Engineering: Benchmarks — Apache Kafka vs. RabbitMQ vs. Apache Pulsar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KIP-500 &amp; KIP-833: Kafka Raft Metadata Mode (KRaft) Production Readiness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Spring for Apache Kafka: Non-Blocking Retries &amp; Dead Letter Topics (`@RetryableTopic`)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